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EA" w:rsidRPr="00A54DDF" w:rsidRDefault="00031366" w:rsidP="00A54DDF">
      <w:pPr>
        <w:jc w:val="center"/>
        <w:rPr>
          <w:b/>
        </w:rPr>
      </w:pPr>
      <w:r w:rsidRPr="00A54DDF">
        <w:rPr>
          <w:b/>
        </w:rPr>
        <w:t>Informace o zpracování osobních údajů</w:t>
      </w:r>
    </w:p>
    <w:p w:rsidR="00031366" w:rsidRDefault="00031366">
      <w:r w:rsidRPr="00A54DDF">
        <w:rPr>
          <w:b/>
        </w:rPr>
        <w:t>Správce údajů</w:t>
      </w:r>
      <w:r>
        <w:t>: Obec Mladošovice, IČ:00245216, sídlo Mladošovice 2, 37901, tel. 387981263,</w:t>
      </w:r>
      <w:r w:rsidR="005B3A67">
        <w:t xml:space="preserve"> </w:t>
      </w:r>
      <w:r>
        <w:t xml:space="preserve">email </w:t>
      </w:r>
      <w:hyperlink r:id="rId5" w:history="1">
        <w:r w:rsidRPr="00646B62">
          <w:rPr>
            <w:rStyle w:val="Hypertextovodkaz"/>
          </w:rPr>
          <w:t>obec@obecmladosovice.cz</w:t>
        </w:r>
      </w:hyperlink>
    </w:p>
    <w:p w:rsidR="00031366" w:rsidRDefault="00031366"/>
    <w:p w:rsidR="005B3A67" w:rsidRDefault="00031366">
      <w:r>
        <w:t>Jako správce osobních údajů je obec za veškerá zpracování Vašich osobních údajů v rámci té které agendy. Dále vyřizujeme Vaše žádosti (např. o opr</w:t>
      </w:r>
      <w:r w:rsidR="005B3A67">
        <w:t>avu, výmaz, o informaci o V</w:t>
      </w:r>
      <w:r>
        <w:t>ašich</w:t>
      </w:r>
      <w:r w:rsidR="005B3A67">
        <w:t xml:space="preserve"> osobních údajích),</w:t>
      </w:r>
    </w:p>
    <w:p w:rsidR="00031366" w:rsidRDefault="005B3A67">
      <w:r>
        <w:t>n</w:t>
      </w:r>
      <w:r w:rsidR="00031366">
        <w:t>ámitky, a poskytujeme Vám informace o tom, jak a proč s vašimi osobními údaji nakládáme.</w:t>
      </w:r>
    </w:p>
    <w:p w:rsidR="005B3A67" w:rsidRDefault="005B3A67"/>
    <w:p w:rsidR="005B3A67" w:rsidRPr="00A54DDF" w:rsidRDefault="005B3A67">
      <w:pPr>
        <w:rPr>
          <w:b/>
        </w:rPr>
      </w:pPr>
      <w:r w:rsidRPr="00A54DDF">
        <w:rPr>
          <w:b/>
        </w:rPr>
        <w:t>O řádné nakládání s osobními údaji se stará pověřenec.</w:t>
      </w:r>
    </w:p>
    <w:p w:rsidR="005B3A67" w:rsidRDefault="005B3A67" w:rsidP="005B3A67">
      <w:r>
        <w:t xml:space="preserve">Kontakt na pověřence pro ochranu osobních údajů: Iveta </w:t>
      </w:r>
      <w:proofErr w:type="gramStart"/>
      <w:r>
        <w:t>Čutková,  387981263</w:t>
      </w:r>
      <w:proofErr w:type="gramEnd"/>
      <w:r>
        <w:t xml:space="preserve">, email </w:t>
      </w:r>
      <w:hyperlink r:id="rId6" w:history="1">
        <w:r w:rsidRPr="00646B62">
          <w:rPr>
            <w:rStyle w:val="Hypertextovodkaz"/>
          </w:rPr>
          <w:t>obec@obecmladosovice.cz</w:t>
        </w:r>
      </w:hyperlink>
      <w:r>
        <w:t>.</w:t>
      </w:r>
    </w:p>
    <w:p w:rsidR="005B3A67" w:rsidRPr="00A54DDF" w:rsidRDefault="00A54DDF" w:rsidP="005B3A67">
      <w:pPr>
        <w:rPr>
          <w:b/>
        </w:rPr>
      </w:pPr>
      <w:r>
        <w:rPr>
          <w:b/>
        </w:rPr>
        <w:t>Náplň pověřence:</w:t>
      </w:r>
    </w:p>
    <w:p w:rsidR="005B3A67" w:rsidRDefault="005B3A67" w:rsidP="005B3A67">
      <w:r>
        <w:t>Na pověřence se můžete obracet s jakýmikoliv dotazy, podněty a požadavky na uplatnění Vašich práv, které se týkají přímo Vašich osobních údajů používaných v rámci některé agendy v obci a to zejména, pokud se nechcete obrátit přímo na zástupce obce.</w:t>
      </w:r>
    </w:p>
    <w:p w:rsidR="005B3A67" w:rsidRDefault="005B3A67" w:rsidP="005B3A67">
      <w:r>
        <w:t>Pověřenec Vaše dotazy, požadavky a podněty odborně vyhodnotí, předá správci spolu s doporučením, jak řešit, případně Vám poskytne základní informace a konzultaci. Je vázaný mlčenlivostí a dodržuje důvěrnost i o stížnostech. Odpovědný za vyřízení Vašich dotazů, podnětů, námitek a požadavků je však samotný správce.</w:t>
      </w:r>
    </w:p>
    <w:p w:rsidR="005B3A67" w:rsidRPr="00A54DDF" w:rsidRDefault="00A54DDF" w:rsidP="005B3A67">
      <w:pPr>
        <w:rPr>
          <w:b/>
        </w:rPr>
      </w:pPr>
      <w:r w:rsidRPr="00A54DDF">
        <w:rPr>
          <w:b/>
        </w:rPr>
        <w:t>Vaše práva</w:t>
      </w:r>
      <w:r>
        <w:rPr>
          <w:b/>
        </w:rPr>
        <w:t>:</w:t>
      </w:r>
    </w:p>
    <w:p w:rsidR="005B3A67" w:rsidRDefault="005B3A67" w:rsidP="005B3A67">
      <w:r>
        <w:t>Pokud Vaše osobní údaje používáme v rámci některé agendy v obci, máte právo:</w:t>
      </w:r>
    </w:p>
    <w:p w:rsidR="005B3A67" w:rsidRDefault="005B3A67" w:rsidP="005B3A67">
      <w:pPr>
        <w:pStyle w:val="Odstavecseseznamem"/>
        <w:numPr>
          <w:ilvl w:val="0"/>
          <w:numId w:val="1"/>
        </w:numPr>
      </w:pPr>
      <w:r>
        <w:t xml:space="preserve">Dotázat se, zda se zpracovávají, a žádat jejich </w:t>
      </w:r>
      <w:r w:rsidR="00860CED">
        <w:t>kopii (export)</w:t>
      </w:r>
      <w:r w:rsidR="003F33DD">
        <w:t>.</w:t>
      </w:r>
      <w:r w:rsidR="001603F3">
        <w:t xml:space="preserve"> V </w:t>
      </w:r>
      <w:r w:rsidR="00860CED">
        <w:t>případě, že Váš požadavek na poskytnutí těchto informací bude zjevně bezdůvodný nebo nepřiměřený, zejména opakovaný v krátké době, můžeme požadovat úhradu přiměřených nákladů.</w:t>
      </w:r>
    </w:p>
    <w:p w:rsidR="00860CED" w:rsidRDefault="00860CED" w:rsidP="00860CED">
      <w:pPr>
        <w:pStyle w:val="Odstavecseseznamem"/>
      </w:pPr>
      <w:r>
        <w:t>Zjevně bezdůvodný nebo nepřiměřený požadavek můžeme též odmítnout.</w:t>
      </w:r>
    </w:p>
    <w:p w:rsidR="00860CED" w:rsidRDefault="00860CED" w:rsidP="00860CED">
      <w:pPr>
        <w:pStyle w:val="Odstavecseseznamem"/>
      </w:pPr>
    </w:p>
    <w:p w:rsidR="001603F3" w:rsidRDefault="00860CED" w:rsidP="00860CED">
      <w:pPr>
        <w:pStyle w:val="Odstavecseseznamem"/>
        <w:numPr>
          <w:ilvl w:val="0"/>
          <w:numId w:val="1"/>
        </w:numPr>
      </w:pPr>
      <w:r>
        <w:t>Požadovat opravu svých osobních údajů, pokud jsou nepřesná, jejich vymazání, pokud se zpracovávají neoprávněně, a požadovat, abychom jeji</w:t>
      </w:r>
      <w:r w:rsidR="007F3ADC">
        <w:t>ch zpracování omezili</w:t>
      </w:r>
      <w:r w:rsidR="001603F3">
        <w:t>.</w:t>
      </w:r>
    </w:p>
    <w:p w:rsidR="007F3ADC" w:rsidRDefault="007F3ADC" w:rsidP="00860CED">
      <w:pPr>
        <w:pStyle w:val="Odstavecseseznamem"/>
        <w:numPr>
          <w:ilvl w:val="0"/>
          <w:numId w:val="1"/>
        </w:numPr>
      </w:pPr>
      <w:r>
        <w:t xml:space="preserve"> Dále v případech, kdy zpracování probíhá proto, že tím plníme náš úkol ve veřejném zájmu nebo při výkonu veřejné moci, kterým jsme pověřeni </w:t>
      </w:r>
      <w:r w:rsidR="009D2015">
        <w:t>anebo kvů</w:t>
      </w:r>
      <w:r w:rsidR="003F33DD">
        <w:t>li našemu oprávněnému zájmu</w:t>
      </w:r>
      <w:r w:rsidR="001603F3">
        <w:t>,</w:t>
      </w:r>
      <w:r w:rsidR="003F33DD">
        <w:t xml:space="preserve"> </w:t>
      </w:r>
      <w:r>
        <w:t xml:space="preserve">máte právo podat proti tomuto zpracování tzv. námitku </w:t>
      </w:r>
    </w:p>
    <w:p w:rsidR="007F3ADC" w:rsidRDefault="007F3ADC" w:rsidP="00860CED">
      <w:pPr>
        <w:pStyle w:val="Odstavecseseznamem"/>
        <w:numPr>
          <w:ilvl w:val="0"/>
          <w:numId w:val="1"/>
        </w:numPr>
      </w:pPr>
      <w:r>
        <w:t>Dá</w:t>
      </w:r>
      <w:r w:rsidR="009D2015">
        <w:t>le máte právo se o zpracování sv</w:t>
      </w:r>
      <w:r>
        <w:t>ých osobních údajů dozvědět informace, vztahující se k jednotlivým agendám („účelům zpracování“).</w:t>
      </w:r>
    </w:p>
    <w:p w:rsidR="007F3ADC" w:rsidRDefault="007F3ADC" w:rsidP="00860CED">
      <w:pPr>
        <w:pStyle w:val="Odstavecseseznamem"/>
        <w:numPr>
          <w:ilvl w:val="0"/>
          <w:numId w:val="1"/>
        </w:numPr>
      </w:pPr>
      <w:r>
        <w:t xml:space="preserve">Pokud je zpracování Vašich osobních údajů založeno na tom, že jste nám k němu </w:t>
      </w:r>
      <w:r w:rsidR="001603F3">
        <w:t xml:space="preserve">udělili souhlas, </w:t>
      </w:r>
      <w:r>
        <w:t>máte právo tento souhlas kdykol</w:t>
      </w:r>
      <w:r w:rsidR="009D2015">
        <w:t>i</w:t>
      </w:r>
      <w:r>
        <w:t xml:space="preserve"> odvolat. Souhlas odvoláte tak, že na adresu </w:t>
      </w:r>
      <w:hyperlink r:id="rId7" w:history="1">
        <w:r w:rsidRPr="00646B62">
          <w:rPr>
            <w:rStyle w:val="Hypertextovodkaz"/>
          </w:rPr>
          <w:t>obec@obecmladosovice.cz</w:t>
        </w:r>
      </w:hyperlink>
      <w:r>
        <w:t>. Zašlete zprávu, v níž uvedete, o jaký souhlas jde a že ho odvoláváte. Totéž můžete zaslat i listinnou zásilkou na naši adresu, uvedenou na začátku tohoto dokumentu, anebo osobně,</w:t>
      </w:r>
    </w:p>
    <w:p w:rsidR="007F3ADC" w:rsidRDefault="007F3ADC" w:rsidP="00860CED">
      <w:pPr>
        <w:pStyle w:val="Odstavecseseznamem"/>
        <w:numPr>
          <w:ilvl w:val="0"/>
          <w:numId w:val="1"/>
        </w:numPr>
      </w:pPr>
      <w:r>
        <w:t>Ve vašich dotazech, podnětech a požadavcích ke svým osobním údajům na sebe se musíte identifikovat a uvést kontakt, protože zpravidla budeme muset nejprve ověřit Vaši totožnost.</w:t>
      </w:r>
      <w:r w:rsidR="009D2015">
        <w:t xml:space="preserve"> Vyřízení urychlíte, pokud se na nás obrátíte způsobem prokazující Vaši totožnost, jako je </w:t>
      </w:r>
      <w:r w:rsidR="009D2015">
        <w:lastRenderedPageBreak/>
        <w:t>datová schránka, e-mail s uznávaným elektronickým podpisem anebo listinné podání s ověřeným podpisem, případně se na obec dostavíte osobně s průkazem totožnosti.</w:t>
      </w:r>
    </w:p>
    <w:p w:rsidR="001603F3" w:rsidRDefault="001603F3" w:rsidP="001603F3"/>
    <w:p w:rsidR="009D2015" w:rsidRDefault="009D2015" w:rsidP="00860CED">
      <w:pPr>
        <w:pStyle w:val="Odstavecseseznamem"/>
        <w:numPr>
          <w:ilvl w:val="0"/>
          <w:numId w:val="1"/>
        </w:numPr>
      </w:pPr>
      <w:r>
        <w:t>Pokud nebudete spokojení s vyřízením dotazu, požadavku nebo podnětu správcem, máte</w:t>
      </w:r>
    </w:p>
    <w:p w:rsidR="001603F3" w:rsidRDefault="009D2015" w:rsidP="009D2015">
      <w:pPr>
        <w:pStyle w:val="Odstavecseseznamem"/>
      </w:pPr>
      <w:r>
        <w:t>Právo podat stížnost k Úřadu pro ochranu osobních údajů. Předtím je ale vždy vhodné projednat problém s pověřencem. Jeho úkolem je především právě dohlížet na to, zda s Vašimi údaji pracujeme řádně a neporušujeme vaše práva.</w:t>
      </w:r>
    </w:p>
    <w:p w:rsidR="001603F3" w:rsidRDefault="001603F3" w:rsidP="009D2015">
      <w:pPr>
        <w:pStyle w:val="Odstavecseseznamem"/>
      </w:pPr>
    </w:p>
    <w:p w:rsidR="001603F3" w:rsidRDefault="001603F3" w:rsidP="009D2015">
      <w:pPr>
        <w:pStyle w:val="Odstavecseseznamem"/>
      </w:pPr>
    </w:p>
    <w:p w:rsidR="001603F3" w:rsidRDefault="001603F3" w:rsidP="009D2015">
      <w:pPr>
        <w:pStyle w:val="Odstavecseseznamem"/>
      </w:pPr>
      <w:r>
        <w:t>Lhůta na zpracování žádosti:</w:t>
      </w:r>
    </w:p>
    <w:p w:rsidR="001603F3" w:rsidRDefault="001603F3" w:rsidP="009D2015">
      <w:pPr>
        <w:pStyle w:val="Odstavecseseznamem"/>
      </w:pPr>
      <w:r>
        <w:t>Žádosti budou zpracovány do jednoho měsíce od obdržení žádosti. Lhůtu lze ve výjimečných případech prodloužit o dva měsíce, zejména z důvodu komplexnosti a složitosti případu</w:t>
      </w:r>
      <w:r w:rsidR="003F33DD">
        <w:t>, o čemž musí být subjekt údajů ze strany správce informován, včetně důvodu prodloužení.</w:t>
      </w:r>
    </w:p>
    <w:p w:rsidR="001603F3" w:rsidRDefault="001603F3" w:rsidP="001603F3"/>
    <w:p w:rsidR="001603F3" w:rsidRPr="00A54DDF" w:rsidRDefault="003F33DD" w:rsidP="001603F3">
      <w:pPr>
        <w:rPr>
          <w:b/>
        </w:rPr>
      </w:pPr>
      <w:r w:rsidRPr="00A54DDF">
        <w:rPr>
          <w:b/>
        </w:rPr>
        <w:t>Svá práva můžete uplatnit:</w:t>
      </w:r>
    </w:p>
    <w:p w:rsidR="003F33DD" w:rsidRDefault="003F33DD" w:rsidP="001603F3">
      <w:r>
        <w:t>Ústně- v sídle organizace</w:t>
      </w:r>
    </w:p>
    <w:p w:rsidR="003F33DD" w:rsidRDefault="003F33DD" w:rsidP="001603F3">
      <w:r>
        <w:t>Písemně na adrese:  Obec Mladošovice, Mladošovice 2, 379 01</w:t>
      </w:r>
    </w:p>
    <w:p w:rsidR="003F33DD" w:rsidRDefault="003F33DD" w:rsidP="001603F3">
      <w:r>
        <w:t>Datovou schránkou: dtkb72a</w:t>
      </w:r>
    </w:p>
    <w:p w:rsidR="003F33DD" w:rsidRDefault="003F33DD" w:rsidP="001603F3">
      <w:r>
        <w:t>Emailem:</w:t>
      </w:r>
      <w:r w:rsidRPr="003F33DD">
        <w:t xml:space="preserve"> </w:t>
      </w:r>
      <w:hyperlink r:id="rId8" w:history="1">
        <w:r w:rsidRPr="00646B62">
          <w:rPr>
            <w:rStyle w:val="Hypertextovodkaz"/>
          </w:rPr>
          <w:t>obec@obecmladosovice.cz</w:t>
        </w:r>
      </w:hyperlink>
    </w:p>
    <w:p w:rsidR="003F33DD" w:rsidRDefault="003F33DD" w:rsidP="001603F3">
      <w:r>
        <w:t>Telefonicky: 387981263</w:t>
      </w:r>
    </w:p>
    <w:p w:rsidR="003F33DD" w:rsidRDefault="003F33DD" w:rsidP="001603F3"/>
    <w:p w:rsidR="003F33DD" w:rsidRPr="00A54DDF" w:rsidRDefault="003F33DD" w:rsidP="001603F3">
      <w:pPr>
        <w:rPr>
          <w:b/>
        </w:rPr>
      </w:pPr>
      <w:bookmarkStart w:id="0" w:name="_GoBack"/>
      <w:r w:rsidRPr="00A54DDF">
        <w:rPr>
          <w:b/>
        </w:rPr>
        <w:t>Úřední dny:</w:t>
      </w:r>
    </w:p>
    <w:bookmarkEnd w:id="0"/>
    <w:p w:rsidR="003F33DD" w:rsidRDefault="003F33DD" w:rsidP="001603F3">
      <w:r>
        <w:t>Pondělí: 7,30 – 11,30 hod.</w:t>
      </w:r>
      <w:r>
        <w:tab/>
        <w:t>12,30- 15,15 hod.</w:t>
      </w:r>
    </w:p>
    <w:p w:rsidR="003F33DD" w:rsidRDefault="003F33DD" w:rsidP="001603F3">
      <w:r>
        <w:t>Středa:   7,30  - 11,30 hod.</w:t>
      </w:r>
      <w:r>
        <w:tab/>
        <w:t>12,30- 18,45 hod.</w:t>
      </w:r>
    </w:p>
    <w:p w:rsidR="00860CED" w:rsidRDefault="00860CED" w:rsidP="00860CED"/>
    <w:p w:rsidR="00860CED" w:rsidRDefault="00860CED" w:rsidP="00860CED">
      <w:pPr>
        <w:pStyle w:val="Odstavecseseznamem"/>
      </w:pPr>
    </w:p>
    <w:p w:rsidR="00860CED" w:rsidRDefault="00860CED" w:rsidP="00860CED">
      <w:pPr>
        <w:pStyle w:val="Odstavecseseznamem"/>
      </w:pPr>
    </w:p>
    <w:p w:rsidR="005B3A67" w:rsidRDefault="005B3A67"/>
    <w:sectPr w:rsidR="005B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D7124"/>
    <w:multiLevelType w:val="hybridMultilevel"/>
    <w:tmpl w:val="9642FF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6"/>
    <w:rsid w:val="00031366"/>
    <w:rsid w:val="001603F3"/>
    <w:rsid w:val="003F33DD"/>
    <w:rsid w:val="004265EA"/>
    <w:rsid w:val="005B3A67"/>
    <w:rsid w:val="007F3ADC"/>
    <w:rsid w:val="00860CED"/>
    <w:rsid w:val="009D2015"/>
    <w:rsid w:val="00A54DDF"/>
    <w:rsid w:val="00B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969FA-8474-421E-9782-A65E63B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36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obecmlados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obecmlados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mladosovice.cz" TargetMode="External"/><Relationship Id="rId5" Type="http://schemas.openxmlformats.org/officeDocument/2006/relationships/hyperlink" Target="mailto:obec@obecmlados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Mladošovice</dc:creator>
  <cp:keywords/>
  <dc:description/>
  <cp:lastModifiedBy>Obec Mladošovice</cp:lastModifiedBy>
  <cp:revision>2</cp:revision>
  <dcterms:created xsi:type="dcterms:W3CDTF">2018-05-25T06:38:00Z</dcterms:created>
  <dcterms:modified xsi:type="dcterms:W3CDTF">2018-05-25T07:54:00Z</dcterms:modified>
</cp:coreProperties>
</file>